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3F4CB4B1" w:rsidR="00CA08C7" w:rsidRPr="000017F5" w:rsidRDefault="0067322C">
      <w:pPr>
        <w:rPr>
          <w:rFonts w:cstheme="minorHAnsi"/>
          <w:i/>
        </w:rPr>
      </w:pPr>
      <w:r>
        <w:rPr>
          <w:rFonts w:cstheme="minorHAnsi"/>
          <w:b/>
        </w:rPr>
        <w:t>T1: Biurko z dostawką i kontenerem mobilnym</w:t>
      </w:r>
    </w:p>
    <w:tbl>
      <w:tblPr>
        <w:tblStyle w:val="Tabela-Siatka"/>
        <w:tblW w:w="9186" w:type="dxa"/>
        <w:tblLayout w:type="fixed"/>
        <w:tblLook w:val="04A0" w:firstRow="1" w:lastRow="0" w:firstColumn="1" w:lastColumn="0" w:noHBand="0" w:noVBand="1"/>
      </w:tblPr>
      <w:tblGrid>
        <w:gridCol w:w="650"/>
        <w:gridCol w:w="4294"/>
        <w:gridCol w:w="4242"/>
      </w:tblGrid>
      <w:tr w:rsidR="005B4FD7" w:rsidRPr="0067322C" w14:paraId="0121F17F" w14:textId="77777777" w:rsidTr="0067322C">
        <w:trPr>
          <w:trHeight w:val="542"/>
        </w:trPr>
        <w:tc>
          <w:tcPr>
            <w:tcW w:w="650" w:type="dxa"/>
            <w:shd w:val="clear" w:color="auto" w:fill="D9D9D9" w:themeFill="background1" w:themeFillShade="D9"/>
            <w:vAlign w:val="center"/>
          </w:tcPr>
          <w:p w14:paraId="01FA785E" w14:textId="77777777" w:rsidR="005B4FD7" w:rsidRPr="0067322C" w:rsidRDefault="005B4FD7" w:rsidP="005B4FD7">
            <w:pPr>
              <w:jc w:val="center"/>
              <w:rPr>
                <w:rFonts w:ascii="Arial Narrow" w:hAnsi="Arial Narrow" w:cstheme="minorHAnsi"/>
                <w:b/>
                <w:sz w:val="20"/>
                <w:szCs w:val="20"/>
              </w:rPr>
            </w:pPr>
            <w:r w:rsidRPr="0067322C">
              <w:rPr>
                <w:rFonts w:ascii="Arial Narrow" w:hAnsi="Arial Narrow" w:cstheme="minorHAnsi"/>
                <w:b/>
                <w:sz w:val="20"/>
                <w:szCs w:val="20"/>
              </w:rPr>
              <w:t>L.p.</w:t>
            </w:r>
          </w:p>
        </w:tc>
        <w:tc>
          <w:tcPr>
            <w:tcW w:w="4294" w:type="dxa"/>
            <w:shd w:val="clear" w:color="auto" w:fill="D9D9D9" w:themeFill="background1" w:themeFillShade="D9"/>
            <w:vAlign w:val="center"/>
          </w:tcPr>
          <w:p w14:paraId="00E85CD5" w14:textId="77777777" w:rsidR="005B4FD7" w:rsidRPr="0067322C" w:rsidRDefault="005B4FD7" w:rsidP="005B4FD7">
            <w:pPr>
              <w:jc w:val="center"/>
              <w:rPr>
                <w:rFonts w:ascii="Arial Narrow" w:hAnsi="Arial Narrow" w:cstheme="minorHAnsi"/>
                <w:b/>
                <w:sz w:val="20"/>
                <w:szCs w:val="20"/>
              </w:rPr>
            </w:pPr>
            <w:r w:rsidRPr="0067322C">
              <w:rPr>
                <w:rFonts w:ascii="Arial Narrow" w:hAnsi="Arial Narrow" w:cstheme="minorHAnsi"/>
                <w:b/>
                <w:sz w:val="20"/>
                <w:szCs w:val="20"/>
              </w:rPr>
              <w:t>PARAMETRY WYMAGANE</w:t>
            </w:r>
          </w:p>
        </w:tc>
        <w:tc>
          <w:tcPr>
            <w:tcW w:w="4242" w:type="dxa"/>
            <w:shd w:val="clear" w:color="auto" w:fill="D9D9D9" w:themeFill="background1" w:themeFillShade="D9"/>
            <w:vAlign w:val="center"/>
          </w:tcPr>
          <w:p w14:paraId="6D3E1113" w14:textId="77777777" w:rsidR="005B4FD7" w:rsidRPr="0067322C" w:rsidRDefault="005B4FD7" w:rsidP="00A16DE5">
            <w:pPr>
              <w:jc w:val="center"/>
              <w:rPr>
                <w:rFonts w:ascii="Arial Narrow" w:hAnsi="Arial Narrow" w:cstheme="minorHAnsi"/>
                <w:b/>
                <w:sz w:val="20"/>
                <w:szCs w:val="20"/>
              </w:rPr>
            </w:pPr>
            <w:r w:rsidRPr="0067322C">
              <w:rPr>
                <w:rFonts w:ascii="Arial Narrow" w:hAnsi="Arial Narrow" w:cstheme="minorHAnsi"/>
                <w:b/>
                <w:sz w:val="20"/>
                <w:szCs w:val="20"/>
              </w:rPr>
              <w:t>PARAMETR</w:t>
            </w:r>
            <w:r w:rsidR="00A20625" w:rsidRPr="0067322C">
              <w:rPr>
                <w:rFonts w:ascii="Arial Narrow" w:hAnsi="Arial Narrow" w:cstheme="minorHAnsi"/>
                <w:b/>
                <w:sz w:val="20"/>
                <w:szCs w:val="20"/>
              </w:rPr>
              <w:t>Y</w:t>
            </w:r>
            <w:r w:rsidRPr="0067322C">
              <w:rPr>
                <w:rFonts w:ascii="Arial Narrow" w:hAnsi="Arial Narrow" w:cstheme="minorHAnsi"/>
                <w:b/>
                <w:sz w:val="20"/>
                <w:szCs w:val="20"/>
              </w:rPr>
              <w:t xml:space="preserve"> OFEROWA</w:t>
            </w:r>
            <w:r w:rsidR="00A20625" w:rsidRPr="0067322C">
              <w:rPr>
                <w:rFonts w:ascii="Arial Narrow" w:hAnsi="Arial Narrow" w:cstheme="minorHAnsi"/>
                <w:b/>
                <w:sz w:val="20"/>
                <w:szCs w:val="20"/>
              </w:rPr>
              <w:t>NE</w:t>
            </w:r>
            <w:r w:rsidRPr="0067322C">
              <w:rPr>
                <w:rFonts w:ascii="Arial Narrow" w:hAnsi="Arial Narrow" w:cstheme="minorHAnsi"/>
                <w:b/>
                <w:sz w:val="20"/>
                <w:szCs w:val="20"/>
              </w:rPr>
              <w:t xml:space="preserve"> (proszę opisać)*</w:t>
            </w:r>
          </w:p>
        </w:tc>
      </w:tr>
      <w:tr w:rsidR="005B4FD7" w:rsidRPr="0067322C" w14:paraId="1B0A0E36" w14:textId="77777777" w:rsidTr="0067322C">
        <w:trPr>
          <w:trHeight w:val="241"/>
        </w:trPr>
        <w:tc>
          <w:tcPr>
            <w:tcW w:w="650" w:type="dxa"/>
            <w:shd w:val="clear" w:color="auto" w:fill="auto"/>
            <w:vAlign w:val="center"/>
          </w:tcPr>
          <w:p w14:paraId="0E3A55A7" w14:textId="77777777" w:rsidR="005B4FD7" w:rsidRPr="0067322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6EF4AA34" w14:textId="77777777" w:rsidR="005B4FD7" w:rsidRPr="0067322C" w:rsidRDefault="005B4FD7" w:rsidP="0055707E">
            <w:pPr>
              <w:jc w:val="both"/>
              <w:rPr>
                <w:rFonts w:ascii="Arial Narrow" w:hAnsi="Arial Narrow" w:cstheme="minorHAnsi"/>
                <w:b/>
                <w:sz w:val="20"/>
                <w:szCs w:val="20"/>
              </w:rPr>
            </w:pPr>
            <w:r w:rsidRPr="0067322C">
              <w:rPr>
                <w:rFonts w:ascii="Arial Narrow" w:hAnsi="Arial Narrow" w:cstheme="minorHAnsi"/>
                <w:b/>
                <w:sz w:val="20"/>
                <w:szCs w:val="20"/>
              </w:rPr>
              <w:t>PRODUCENT</w:t>
            </w:r>
          </w:p>
        </w:tc>
        <w:tc>
          <w:tcPr>
            <w:tcW w:w="4242" w:type="dxa"/>
            <w:shd w:val="clear" w:color="auto" w:fill="auto"/>
            <w:vAlign w:val="center"/>
          </w:tcPr>
          <w:p w14:paraId="3B327D9F" w14:textId="77777777" w:rsidR="005B4FD7" w:rsidRPr="0067322C" w:rsidRDefault="005B4FD7" w:rsidP="005B4FD7">
            <w:pPr>
              <w:jc w:val="center"/>
              <w:rPr>
                <w:rFonts w:ascii="Arial Narrow" w:hAnsi="Arial Narrow" w:cstheme="minorHAnsi"/>
                <w:b/>
                <w:sz w:val="20"/>
                <w:szCs w:val="20"/>
              </w:rPr>
            </w:pPr>
          </w:p>
        </w:tc>
      </w:tr>
      <w:tr w:rsidR="005B4FD7" w:rsidRPr="0067322C" w14:paraId="6C8D5EF7" w14:textId="77777777" w:rsidTr="0067322C">
        <w:trPr>
          <w:trHeight w:val="241"/>
        </w:trPr>
        <w:tc>
          <w:tcPr>
            <w:tcW w:w="650" w:type="dxa"/>
            <w:shd w:val="clear" w:color="auto" w:fill="auto"/>
            <w:vAlign w:val="center"/>
          </w:tcPr>
          <w:p w14:paraId="6BCFF219" w14:textId="77777777" w:rsidR="005B4FD7" w:rsidRPr="0067322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2387AA09" w14:textId="77777777" w:rsidR="005B4FD7" w:rsidRPr="0067322C" w:rsidRDefault="005B4FD7" w:rsidP="0055707E">
            <w:pPr>
              <w:jc w:val="both"/>
              <w:rPr>
                <w:rFonts w:ascii="Arial Narrow" w:hAnsi="Arial Narrow" w:cstheme="minorHAnsi"/>
                <w:b/>
                <w:sz w:val="20"/>
                <w:szCs w:val="20"/>
              </w:rPr>
            </w:pPr>
            <w:r w:rsidRPr="0067322C">
              <w:rPr>
                <w:rFonts w:ascii="Arial Narrow" w:hAnsi="Arial Narrow" w:cstheme="minorHAnsi"/>
                <w:b/>
                <w:sz w:val="20"/>
                <w:szCs w:val="20"/>
              </w:rPr>
              <w:t>NAZWA / TYP (model)</w:t>
            </w:r>
          </w:p>
        </w:tc>
        <w:tc>
          <w:tcPr>
            <w:tcW w:w="4242" w:type="dxa"/>
            <w:shd w:val="clear" w:color="auto" w:fill="auto"/>
            <w:vAlign w:val="center"/>
          </w:tcPr>
          <w:p w14:paraId="2692E5FA" w14:textId="77777777" w:rsidR="005B4FD7" w:rsidRPr="0067322C" w:rsidRDefault="005B4FD7" w:rsidP="005B4FD7">
            <w:pPr>
              <w:jc w:val="center"/>
              <w:rPr>
                <w:rFonts w:ascii="Arial Narrow" w:hAnsi="Arial Narrow" w:cstheme="minorHAnsi"/>
                <w:b/>
                <w:sz w:val="20"/>
                <w:szCs w:val="20"/>
              </w:rPr>
            </w:pPr>
          </w:p>
        </w:tc>
      </w:tr>
      <w:tr w:rsidR="005B4FD7" w:rsidRPr="0067322C" w14:paraId="11B483C5" w14:textId="77777777" w:rsidTr="0067322C">
        <w:trPr>
          <w:trHeight w:val="318"/>
        </w:trPr>
        <w:tc>
          <w:tcPr>
            <w:tcW w:w="650" w:type="dxa"/>
            <w:shd w:val="clear" w:color="auto" w:fill="auto"/>
            <w:vAlign w:val="center"/>
          </w:tcPr>
          <w:p w14:paraId="63CC68FB" w14:textId="77777777" w:rsidR="005B4FD7" w:rsidRPr="0067322C" w:rsidRDefault="005B4FD7" w:rsidP="005B4FD7">
            <w:pPr>
              <w:pStyle w:val="Akapitzlist"/>
              <w:numPr>
                <w:ilvl w:val="0"/>
                <w:numId w:val="1"/>
              </w:numPr>
              <w:ind w:left="170" w:firstLine="0"/>
              <w:jc w:val="center"/>
              <w:rPr>
                <w:rFonts w:ascii="Arial Narrow" w:hAnsi="Arial Narrow" w:cstheme="minorHAnsi"/>
                <w:sz w:val="20"/>
                <w:szCs w:val="20"/>
              </w:rPr>
            </w:pPr>
          </w:p>
        </w:tc>
        <w:tc>
          <w:tcPr>
            <w:tcW w:w="4294" w:type="dxa"/>
            <w:shd w:val="clear" w:color="auto" w:fill="auto"/>
            <w:vAlign w:val="center"/>
          </w:tcPr>
          <w:p w14:paraId="33E4519C" w14:textId="462429DC" w:rsidR="005B4FD7" w:rsidRPr="0067322C" w:rsidRDefault="005B4FD7" w:rsidP="0055707E">
            <w:pPr>
              <w:jc w:val="both"/>
              <w:rPr>
                <w:rFonts w:ascii="Arial Narrow" w:hAnsi="Arial Narrow" w:cstheme="minorHAnsi"/>
                <w:i/>
                <w:sz w:val="20"/>
                <w:szCs w:val="20"/>
              </w:rPr>
            </w:pPr>
            <w:r w:rsidRPr="0067322C">
              <w:rPr>
                <w:rFonts w:ascii="Arial Narrow" w:hAnsi="Arial Narrow" w:cstheme="minorHAnsi"/>
                <w:b/>
                <w:sz w:val="20"/>
                <w:szCs w:val="20"/>
              </w:rPr>
              <w:t>Urządzenie fabrycznie nowe</w:t>
            </w:r>
          </w:p>
        </w:tc>
        <w:tc>
          <w:tcPr>
            <w:tcW w:w="4242" w:type="dxa"/>
            <w:shd w:val="clear" w:color="auto" w:fill="auto"/>
            <w:vAlign w:val="center"/>
          </w:tcPr>
          <w:p w14:paraId="591B91C8" w14:textId="77777777" w:rsidR="005B4FD7" w:rsidRPr="0067322C" w:rsidRDefault="005B4FD7" w:rsidP="005B4FD7">
            <w:pPr>
              <w:jc w:val="center"/>
              <w:rPr>
                <w:rFonts w:ascii="Arial Narrow" w:hAnsi="Arial Narrow" w:cstheme="minorHAnsi"/>
                <w:b/>
                <w:sz w:val="20"/>
                <w:szCs w:val="20"/>
              </w:rPr>
            </w:pPr>
          </w:p>
        </w:tc>
      </w:tr>
      <w:tr w:rsidR="005B4FD7" w:rsidRPr="0067322C"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67322C" w:rsidRDefault="005B4FD7" w:rsidP="005B4FD7">
            <w:pPr>
              <w:jc w:val="center"/>
              <w:rPr>
                <w:rFonts w:ascii="Arial Narrow" w:hAnsi="Arial Narrow" w:cstheme="minorHAnsi"/>
                <w:b/>
                <w:sz w:val="20"/>
                <w:szCs w:val="20"/>
              </w:rPr>
            </w:pPr>
            <w:r w:rsidRPr="0067322C">
              <w:rPr>
                <w:rFonts w:ascii="Arial Narrow" w:hAnsi="Arial Narrow" w:cstheme="minorHAnsi"/>
                <w:b/>
                <w:sz w:val="20"/>
                <w:szCs w:val="20"/>
              </w:rPr>
              <w:t>PARAMETRY TECHNICZNE</w:t>
            </w:r>
          </w:p>
        </w:tc>
      </w:tr>
      <w:tr w:rsidR="005B4FD7" w:rsidRPr="0067322C" w14:paraId="66A47473" w14:textId="77777777" w:rsidTr="0067322C">
        <w:trPr>
          <w:trHeight w:val="241"/>
        </w:trPr>
        <w:tc>
          <w:tcPr>
            <w:tcW w:w="650" w:type="dxa"/>
            <w:shd w:val="clear" w:color="auto" w:fill="auto"/>
            <w:vAlign w:val="center"/>
          </w:tcPr>
          <w:p w14:paraId="77F9CCA3" w14:textId="77777777" w:rsidR="005B4FD7" w:rsidRPr="0067322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23E9CC11" w:rsidR="005B4FD7" w:rsidRPr="0067322C" w:rsidRDefault="0067322C" w:rsidP="005B4FD7">
            <w:pPr>
              <w:jc w:val="both"/>
              <w:rPr>
                <w:rFonts w:ascii="Arial Narrow" w:hAnsi="Arial Narrow" w:cstheme="minorHAnsi"/>
                <w:bCs/>
                <w:sz w:val="20"/>
                <w:szCs w:val="20"/>
              </w:rPr>
            </w:pPr>
            <w:r w:rsidRPr="0067322C">
              <w:rPr>
                <w:rFonts w:ascii="Arial Narrow" w:hAnsi="Arial Narrow" w:cstheme="minorHAnsi"/>
                <w:bCs/>
                <w:sz w:val="20"/>
                <w:szCs w:val="20"/>
              </w:rPr>
              <w:t xml:space="preserve">Biurko o wymiarach </w:t>
            </w:r>
            <w:r>
              <w:rPr>
                <w:rFonts w:ascii="Arial Narrow" w:hAnsi="Arial Narrow" w:cstheme="minorHAnsi"/>
                <w:bCs/>
                <w:sz w:val="20"/>
                <w:szCs w:val="20"/>
              </w:rPr>
              <w:t>160x70x74 cm (+/- 2%) z dostawką o wymiarach 100x60x74 cm (+/- 2%)</w:t>
            </w:r>
          </w:p>
        </w:tc>
        <w:tc>
          <w:tcPr>
            <w:tcW w:w="4242" w:type="dxa"/>
            <w:shd w:val="clear" w:color="auto" w:fill="auto"/>
            <w:vAlign w:val="center"/>
          </w:tcPr>
          <w:p w14:paraId="552E273F" w14:textId="77777777" w:rsidR="005B4FD7" w:rsidRPr="0067322C" w:rsidRDefault="005B4FD7" w:rsidP="00CD3C32">
            <w:pPr>
              <w:jc w:val="both"/>
              <w:rPr>
                <w:rFonts w:ascii="Arial Narrow" w:hAnsi="Arial Narrow" w:cstheme="minorHAnsi"/>
                <w:sz w:val="20"/>
                <w:szCs w:val="20"/>
              </w:rPr>
            </w:pPr>
          </w:p>
        </w:tc>
      </w:tr>
      <w:tr w:rsidR="0067322C" w:rsidRPr="0067322C" w14:paraId="2B87F45A" w14:textId="77777777" w:rsidTr="00D93EFD">
        <w:trPr>
          <w:trHeight w:val="241"/>
        </w:trPr>
        <w:tc>
          <w:tcPr>
            <w:tcW w:w="650" w:type="dxa"/>
            <w:shd w:val="clear" w:color="auto" w:fill="auto"/>
            <w:vAlign w:val="center"/>
          </w:tcPr>
          <w:p w14:paraId="4E145471"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7CF845C5" w14:textId="26113DA9" w:rsidR="0067322C" w:rsidRPr="0067322C" w:rsidRDefault="0067322C" w:rsidP="0067322C">
            <w:pPr>
              <w:jc w:val="both"/>
              <w:rPr>
                <w:rFonts w:ascii="Arial Narrow" w:hAnsi="Arial Narrow" w:cstheme="minorHAnsi"/>
                <w:bCs/>
                <w:sz w:val="20"/>
                <w:szCs w:val="20"/>
              </w:rPr>
            </w:pPr>
            <w:r w:rsidRPr="0067322C">
              <w:rPr>
                <w:rFonts w:ascii="Arial Narrow" w:hAnsi="Arial Narrow" w:cstheme="minorHAnsi"/>
                <w:sz w:val="20"/>
                <w:szCs w:val="20"/>
              </w:rPr>
              <w:t xml:space="preserve">Blat biurka powinien być wykonany z płyty wiórowej, trójwarstwowej, </w:t>
            </w:r>
            <w:proofErr w:type="spellStart"/>
            <w:r w:rsidRPr="0067322C">
              <w:rPr>
                <w:rFonts w:ascii="Arial Narrow" w:hAnsi="Arial Narrow" w:cstheme="minorHAnsi"/>
                <w:sz w:val="20"/>
                <w:szCs w:val="20"/>
              </w:rPr>
              <w:t>melaminowanej</w:t>
            </w:r>
            <w:proofErr w:type="spellEnd"/>
            <w:r w:rsidRPr="0067322C">
              <w:rPr>
                <w:rFonts w:ascii="Arial Narrow" w:hAnsi="Arial Narrow" w:cstheme="minorHAnsi"/>
                <w:sz w:val="20"/>
                <w:szCs w:val="20"/>
              </w:rPr>
              <w:t xml:space="preserve"> o grubości 28 mm. Obrzeża płyty blatu powinny być okleinowane doklejką ABS o grubości min. 2 mm</w:t>
            </w:r>
          </w:p>
        </w:tc>
        <w:tc>
          <w:tcPr>
            <w:tcW w:w="4242" w:type="dxa"/>
            <w:shd w:val="clear" w:color="auto" w:fill="auto"/>
            <w:vAlign w:val="center"/>
          </w:tcPr>
          <w:p w14:paraId="5B9984C9" w14:textId="77777777" w:rsidR="0067322C" w:rsidRPr="0067322C" w:rsidRDefault="0067322C" w:rsidP="0067322C">
            <w:pPr>
              <w:jc w:val="both"/>
              <w:rPr>
                <w:rFonts w:ascii="Arial Narrow" w:hAnsi="Arial Narrow" w:cstheme="minorHAnsi"/>
                <w:sz w:val="20"/>
                <w:szCs w:val="20"/>
              </w:rPr>
            </w:pPr>
          </w:p>
        </w:tc>
      </w:tr>
      <w:tr w:rsidR="0067322C" w:rsidRPr="0067322C" w14:paraId="1AED5336" w14:textId="77777777" w:rsidTr="00D93EFD">
        <w:trPr>
          <w:trHeight w:val="241"/>
        </w:trPr>
        <w:tc>
          <w:tcPr>
            <w:tcW w:w="650" w:type="dxa"/>
            <w:shd w:val="clear" w:color="auto" w:fill="auto"/>
            <w:vAlign w:val="center"/>
          </w:tcPr>
          <w:p w14:paraId="19B5F8AA"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75114EAC" w14:textId="7E774406"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 xml:space="preserve">Wszystkie wąskie płaszczyzny blatu biurka powinny być zabezpieczone doklejką przyklejoną za pomocą kleju poliuretanowego PUR, który ma trwale zabezpieczyć krawędzie przed szkodliwym działaniem wilgoci oraz wysokiej temperatury. Wskazana technologia powinna gwarantować wodoodporne połączenie obrzeża z płytą </w:t>
            </w:r>
          </w:p>
        </w:tc>
        <w:tc>
          <w:tcPr>
            <w:tcW w:w="4242" w:type="dxa"/>
            <w:shd w:val="clear" w:color="auto" w:fill="auto"/>
            <w:vAlign w:val="center"/>
          </w:tcPr>
          <w:p w14:paraId="3404102D" w14:textId="77777777" w:rsidR="0067322C" w:rsidRPr="0067322C" w:rsidRDefault="0067322C" w:rsidP="0067322C">
            <w:pPr>
              <w:jc w:val="both"/>
              <w:rPr>
                <w:rFonts w:ascii="Arial Narrow" w:hAnsi="Arial Narrow" w:cstheme="minorHAnsi"/>
                <w:sz w:val="20"/>
                <w:szCs w:val="20"/>
              </w:rPr>
            </w:pPr>
          </w:p>
        </w:tc>
      </w:tr>
      <w:tr w:rsidR="0067322C" w:rsidRPr="0067322C" w14:paraId="7F261E90" w14:textId="77777777" w:rsidTr="00D93EFD">
        <w:trPr>
          <w:trHeight w:val="253"/>
        </w:trPr>
        <w:tc>
          <w:tcPr>
            <w:tcW w:w="650" w:type="dxa"/>
            <w:shd w:val="clear" w:color="auto" w:fill="auto"/>
            <w:vAlign w:val="center"/>
          </w:tcPr>
          <w:p w14:paraId="1D9DEF53"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4EF2F92D" w14:textId="40798CE5"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5A4E0BC3" w14:textId="77777777" w:rsidR="0067322C" w:rsidRPr="0067322C" w:rsidRDefault="0067322C" w:rsidP="0067322C">
            <w:pPr>
              <w:jc w:val="both"/>
              <w:rPr>
                <w:rFonts w:ascii="Arial Narrow" w:hAnsi="Arial Narrow" w:cstheme="minorHAnsi"/>
                <w:sz w:val="20"/>
                <w:szCs w:val="20"/>
              </w:rPr>
            </w:pPr>
          </w:p>
        </w:tc>
      </w:tr>
      <w:tr w:rsidR="0067322C" w:rsidRPr="0067322C" w14:paraId="6CE626F2" w14:textId="77777777" w:rsidTr="00D93EFD">
        <w:trPr>
          <w:trHeight w:val="241"/>
        </w:trPr>
        <w:tc>
          <w:tcPr>
            <w:tcW w:w="650" w:type="dxa"/>
            <w:shd w:val="clear" w:color="auto" w:fill="auto"/>
            <w:vAlign w:val="center"/>
          </w:tcPr>
          <w:p w14:paraId="746F7BA3"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73E709D5" w14:textId="121F0AA1"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W blacie biurka powinny być osadzone cztery mufy metalowe z gwintem do przykręcenia stelażu biurka pozwalające na wielokrotny montaż i demontaż blatu. Nie dopuszcza się rozwiązań w postaci muf wykonanych z tworzywa sztucznego lub wkrętów</w:t>
            </w:r>
          </w:p>
        </w:tc>
        <w:tc>
          <w:tcPr>
            <w:tcW w:w="4242" w:type="dxa"/>
            <w:shd w:val="clear" w:color="auto" w:fill="auto"/>
            <w:vAlign w:val="center"/>
          </w:tcPr>
          <w:p w14:paraId="017126B2" w14:textId="77777777" w:rsidR="0067322C" w:rsidRPr="0067322C" w:rsidRDefault="0067322C" w:rsidP="0067322C">
            <w:pPr>
              <w:jc w:val="both"/>
              <w:rPr>
                <w:rFonts w:ascii="Arial Narrow" w:hAnsi="Arial Narrow" w:cstheme="minorHAnsi"/>
                <w:sz w:val="20"/>
                <w:szCs w:val="20"/>
              </w:rPr>
            </w:pPr>
          </w:p>
        </w:tc>
      </w:tr>
      <w:tr w:rsidR="0067322C" w:rsidRPr="0067322C" w14:paraId="355B65D4" w14:textId="77777777" w:rsidTr="00D93EFD">
        <w:trPr>
          <w:trHeight w:val="241"/>
        </w:trPr>
        <w:tc>
          <w:tcPr>
            <w:tcW w:w="650" w:type="dxa"/>
            <w:shd w:val="clear" w:color="auto" w:fill="auto"/>
            <w:vAlign w:val="center"/>
          </w:tcPr>
          <w:p w14:paraId="5470F92A"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0D13B12E" w14:textId="4BE7895F"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Nogi biurka powinny być prostokątne, wykonane z profili stalowych o przekroju min. 40x40 mm</w:t>
            </w:r>
          </w:p>
        </w:tc>
        <w:tc>
          <w:tcPr>
            <w:tcW w:w="4242" w:type="dxa"/>
            <w:shd w:val="clear" w:color="auto" w:fill="auto"/>
            <w:vAlign w:val="center"/>
          </w:tcPr>
          <w:p w14:paraId="4780DAEC" w14:textId="77777777" w:rsidR="0067322C" w:rsidRPr="0067322C" w:rsidRDefault="0067322C" w:rsidP="0067322C">
            <w:pPr>
              <w:jc w:val="both"/>
              <w:rPr>
                <w:rFonts w:ascii="Arial Narrow" w:hAnsi="Arial Narrow" w:cstheme="minorHAnsi"/>
                <w:sz w:val="20"/>
                <w:szCs w:val="20"/>
              </w:rPr>
            </w:pPr>
          </w:p>
        </w:tc>
      </w:tr>
      <w:tr w:rsidR="0067322C" w:rsidRPr="0067322C" w14:paraId="6FE59442" w14:textId="77777777" w:rsidTr="00D93EFD">
        <w:trPr>
          <w:trHeight w:val="241"/>
        </w:trPr>
        <w:tc>
          <w:tcPr>
            <w:tcW w:w="650" w:type="dxa"/>
            <w:shd w:val="clear" w:color="auto" w:fill="auto"/>
            <w:vAlign w:val="center"/>
          </w:tcPr>
          <w:p w14:paraId="0E5E448B"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517849C2" w14:textId="0C8DD4E9"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Nogi powinny być wyposażone w tworzywowe stopki służące do poziomowania, stopki powinny zapewniać dodatkowe poziomowanie biurka w zakresie +/- 10 mm</w:t>
            </w:r>
          </w:p>
        </w:tc>
        <w:tc>
          <w:tcPr>
            <w:tcW w:w="4242" w:type="dxa"/>
            <w:shd w:val="clear" w:color="auto" w:fill="auto"/>
            <w:vAlign w:val="center"/>
          </w:tcPr>
          <w:p w14:paraId="0EB27956" w14:textId="77777777" w:rsidR="0067322C" w:rsidRPr="0067322C" w:rsidRDefault="0067322C" w:rsidP="0067322C">
            <w:pPr>
              <w:jc w:val="both"/>
              <w:rPr>
                <w:rFonts w:ascii="Arial Narrow" w:hAnsi="Arial Narrow" w:cstheme="minorHAnsi"/>
                <w:sz w:val="20"/>
                <w:szCs w:val="20"/>
              </w:rPr>
            </w:pPr>
          </w:p>
        </w:tc>
      </w:tr>
      <w:tr w:rsidR="0067322C" w:rsidRPr="0067322C" w14:paraId="5C924FFB" w14:textId="77777777" w:rsidTr="00D93EFD">
        <w:trPr>
          <w:trHeight w:val="241"/>
        </w:trPr>
        <w:tc>
          <w:tcPr>
            <w:tcW w:w="650" w:type="dxa"/>
            <w:shd w:val="clear" w:color="auto" w:fill="auto"/>
            <w:vAlign w:val="center"/>
          </w:tcPr>
          <w:p w14:paraId="557594C5"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1AD93FE1" w14:textId="382DA87D"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Nogi biurka oraz pozostałe elementy stelaża powinny być malowane farbą proszkową, utwardzoną metodą termiczną – co zapewni odporność nóg i stelaża na ścieranie i zarysowania</w:t>
            </w:r>
          </w:p>
        </w:tc>
        <w:tc>
          <w:tcPr>
            <w:tcW w:w="4242" w:type="dxa"/>
            <w:shd w:val="clear" w:color="auto" w:fill="auto"/>
            <w:vAlign w:val="center"/>
          </w:tcPr>
          <w:p w14:paraId="1B746D50" w14:textId="77777777" w:rsidR="0067322C" w:rsidRPr="0067322C" w:rsidRDefault="0067322C" w:rsidP="0067322C">
            <w:pPr>
              <w:jc w:val="both"/>
              <w:rPr>
                <w:rFonts w:ascii="Arial Narrow" w:hAnsi="Arial Narrow" w:cstheme="minorHAnsi"/>
                <w:sz w:val="20"/>
                <w:szCs w:val="20"/>
              </w:rPr>
            </w:pPr>
          </w:p>
        </w:tc>
      </w:tr>
      <w:tr w:rsidR="0067322C" w:rsidRPr="0067322C" w14:paraId="2FA417F8" w14:textId="77777777" w:rsidTr="00D93EFD">
        <w:trPr>
          <w:trHeight w:val="241"/>
        </w:trPr>
        <w:tc>
          <w:tcPr>
            <w:tcW w:w="650" w:type="dxa"/>
            <w:shd w:val="clear" w:color="auto" w:fill="auto"/>
            <w:vAlign w:val="center"/>
          </w:tcPr>
          <w:p w14:paraId="741339AE"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2098BED3" w14:textId="4AA5A5F1"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Metalowe elementy stelaża powinny być cięte technologią laserową – co zapewnia estetyczny wygląd powtarzalnych części stelaży biurek, dodatkowo technologia laserowa wpływa na podwyższone walory estetyczne łączeń elementów stelaża (kryte spawy)</w:t>
            </w:r>
          </w:p>
        </w:tc>
        <w:tc>
          <w:tcPr>
            <w:tcW w:w="4242" w:type="dxa"/>
            <w:shd w:val="clear" w:color="auto" w:fill="auto"/>
            <w:vAlign w:val="center"/>
          </w:tcPr>
          <w:p w14:paraId="1EDD6CD0" w14:textId="77777777" w:rsidR="0067322C" w:rsidRPr="0067322C" w:rsidRDefault="0067322C" w:rsidP="0067322C">
            <w:pPr>
              <w:jc w:val="both"/>
              <w:rPr>
                <w:rFonts w:ascii="Arial Narrow" w:hAnsi="Arial Narrow" w:cstheme="minorHAnsi"/>
                <w:sz w:val="20"/>
                <w:szCs w:val="20"/>
              </w:rPr>
            </w:pPr>
          </w:p>
        </w:tc>
      </w:tr>
      <w:tr w:rsidR="0067322C" w:rsidRPr="0067322C" w14:paraId="52ACE9BB" w14:textId="77777777" w:rsidTr="00D93EFD">
        <w:trPr>
          <w:trHeight w:val="253"/>
        </w:trPr>
        <w:tc>
          <w:tcPr>
            <w:tcW w:w="650" w:type="dxa"/>
            <w:shd w:val="clear" w:color="auto" w:fill="auto"/>
            <w:vAlign w:val="center"/>
          </w:tcPr>
          <w:p w14:paraId="4538459B"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1AD33436" w14:textId="4FDBE2EB"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 xml:space="preserve">Górna, pozioma część nogi (belka poprzeczna) powinna być wykonana z profilu stalowego o przekroju min. 60 x 30 mm, wyposażona w wycięcia umożliwiające mocowanie belki wzdłużnej pod blatem biurka. Belka wzdłużna powinna być wykonana z profilu stalowego o przekroju min. 60 x 30 mm, obustronnie wyposażona w zaczepy o geometrii wycięcia zapewniającej sztywne połączenie z nogami, dodatkowo zakończona zatrzaskami umożliwiającymi szybki montaż lub demontaż wszystkich elementów stelaża. W środkowej części belki powinny być usytułowane otwory pod wspornik tworzywowy, który ma zapobiegać uginaniu się blatu </w:t>
            </w:r>
          </w:p>
        </w:tc>
        <w:tc>
          <w:tcPr>
            <w:tcW w:w="4242" w:type="dxa"/>
            <w:shd w:val="clear" w:color="auto" w:fill="auto"/>
            <w:vAlign w:val="center"/>
          </w:tcPr>
          <w:p w14:paraId="3386BA7C" w14:textId="77777777" w:rsidR="0067322C" w:rsidRPr="0067322C" w:rsidRDefault="0067322C" w:rsidP="0067322C">
            <w:pPr>
              <w:jc w:val="both"/>
              <w:rPr>
                <w:rFonts w:ascii="Arial Narrow" w:hAnsi="Arial Narrow" w:cstheme="minorHAnsi"/>
                <w:sz w:val="20"/>
                <w:szCs w:val="20"/>
              </w:rPr>
            </w:pPr>
          </w:p>
        </w:tc>
      </w:tr>
      <w:tr w:rsidR="0067322C" w:rsidRPr="0067322C" w14:paraId="10A96815" w14:textId="77777777" w:rsidTr="00057D51">
        <w:trPr>
          <w:trHeight w:val="241"/>
        </w:trPr>
        <w:tc>
          <w:tcPr>
            <w:tcW w:w="650" w:type="dxa"/>
            <w:shd w:val="clear" w:color="auto" w:fill="auto"/>
            <w:vAlign w:val="center"/>
          </w:tcPr>
          <w:p w14:paraId="4E8F9E19"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76B105E3" w14:textId="57FEDF9D"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ajorHAnsi"/>
              </w:rPr>
              <w:t xml:space="preserve">Blenda, osłona płytowa powinna być wykonana z płyty wiórowej, trójwarstwowej, </w:t>
            </w:r>
            <w:proofErr w:type="spellStart"/>
            <w:r w:rsidRPr="0067322C">
              <w:rPr>
                <w:rStyle w:val="FontStyle128"/>
                <w:rFonts w:ascii="Arial Narrow" w:hAnsi="Arial Narrow" w:cstheme="majorHAnsi"/>
              </w:rPr>
              <w:t>melaminowanej</w:t>
            </w:r>
            <w:proofErr w:type="spellEnd"/>
            <w:r w:rsidRPr="0067322C">
              <w:rPr>
                <w:rStyle w:val="FontStyle128"/>
                <w:rFonts w:ascii="Arial Narrow" w:hAnsi="Arial Narrow" w:cstheme="majorHAnsi"/>
              </w:rPr>
              <w:t xml:space="preserve"> o grubości min. 18 mm. Obrzeża płyt powinny być okleinowane doklejką ABS o grubości min. 2 mm</w:t>
            </w:r>
          </w:p>
        </w:tc>
        <w:tc>
          <w:tcPr>
            <w:tcW w:w="4242" w:type="dxa"/>
            <w:shd w:val="clear" w:color="auto" w:fill="auto"/>
            <w:vAlign w:val="center"/>
          </w:tcPr>
          <w:p w14:paraId="003BC962" w14:textId="77777777" w:rsidR="0067322C" w:rsidRPr="0067322C" w:rsidRDefault="0067322C" w:rsidP="0067322C">
            <w:pPr>
              <w:jc w:val="both"/>
              <w:rPr>
                <w:rFonts w:ascii="Arial Narrow" w:hAnsi="Arial Narrow" w:cstheme="minorHAnsi"/>
                <w:sz w:val="20"/>
                <w:szCs w:val="20"/>
              </w:rPr>
            </w:pPr>
          </w:p>
        </w:tc>
      </w:tr>
      <w:tr w:rsidR="0067322C" w:rsidRPr="0067322C" w14:paraId="6940DB87" w14:textId="77777777" w:rsidTr="00057D51">
        <w:trPr>
          <w:trHeight w:val="241"/>
        </w:trPr>
        <w:tc>
          <w:tcPr>
            <w:tcW w:w="650" w:type="dxa"/>
            <w:shd w:val="clear" w:color="auto" w:fill="auto"/>
            <w:vAlign w:val="center"/>
          </w:tcPr>
          <w:p w14:paraId="4E0A98F0"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079A16F3" w14:textId="67D57E66"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ajorHAnsi"/>
              </w:rPr>
              <w:t>Płyta wiórowa użyta do produkcji blendy powinna spełniać wymagania normy PN-EN 14322, emisja formaldehydu powinna odpowiadać klasie E1</w:t>
            </w:r>
          </w:p>
        </w:tc>
        <w:tc>
          <w:tcPr>
            <w:tcW w:w="4242" w:type="dxa"/>
            <w:shd w:val="clear" w:color="auto" w:fill="auto"/>
            <w:vAlign w:val="center"/>
          </w:tcPr>
          <w:p w14:paraId="3D6F1336" w14:textId="77777777" w:rsidR="0067322C" w:rsidRPr="0067322C" w:rsidRDefault="0067322C" w:rsidP="0067322C">
            <w:pPr>
              <w:jc w:val="both"/>
              <w:rPr>
                <w:rFonts w:ascii="Arial Narrow" w:hAnsi="Arial Narrow" w:cstheme="minorHAnsi"/>
                <w:sz w:val="20"/>
                <w:szCs w:val="20"/>
              </w:rPr>
            </w:pPr>
          </w:p>
        </w:tc>
      </w:tr>
      <w:tr w:rsidR="0067322C" w:rsidRPr="0067322C" w14:paraId="76445716" w14:textId="77777777" w:rsidTr="00057D51">
        <w:trPr>
          <w:trHeight w:val="241"/>
        </w:trPr>
        <w:tc>
          <w:tcPr>
            <w:tcW w:w="650" w:type="dxa"/>
            <w:shd w:val="clear" w:color="auto" w:fill="auto"/>
            <w:vAlign w:val="center"/>
          </w:tcPr>
          <w:p w14:paraId="7832ACDF"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4B1ED741" w14:textId="045EEC45"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ajorHAnsi"/>
              </w:rPr>
              <w:t>Szerokość blendy powinna być dopasowana do szerokości biurka, w którym będzie montowana, wysokość blendy min. 400 mm</w:t>
            </w:r>
          </w:p>
        </w:tc>
        <w:tc>
          <w:tcPr>
            <w:tcW w:w="4242" w:type="dxa"/>
            <w:shd w:val="clear" w:color="auto" w:fill="auto"/>
            <w:vAlign w:val="center"/>
          </w:tcPr>
          <w:p w14:paraId="7934B658" w14:textId="77777777" w:rsidR="0067322C" w:rsidRPr="0067322C" w:rsidRDefault="0067322C" w:rsidP="0067322C">
            <w:pPr>
              <w:jc w:val="both"/>
              <w:rPr>
                <w:rFonts w:ascii="Arial Narrow" w:hAnsi="Arial Narrow" w:cstheme="minorHAnsi"/>
                <w:sz w:val="20"/>
                <w:szCs w:val="20"/>
              </w:rPr>
            </w:pPr>
          </w:p>
        </w:tc>
      </w:tr>
      <w:tr w:rsidR="0067322C" w:rsidRPr="0067322C" w14:paraId="2EAEFBD4" w14:textId="77777777" w:rsidTr="00057D51">
        <w:trPr>
          <w:trHeight w:val="241"/>
        </w:trPr>
        <w:tc>
          <w:tcPr>
            <w:tcW w:w="650" w:type="dxa"/>
            <w:shd w:val="clear" w:color="auto" w:fill="auto"/>
            <w:vAlign w:val="center"/>
          </w:tcPr>
          <w:p w14:paraId="36CDD06B"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10C1623B" w14:textId="489AC50B"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ajorHAnsi"/>
              </w:rPr>
              <w:t>Blenda mocowana do biurka za pomocą min. dwóch uchwytów wykonanych z metalu, lakierowanych na kolor stelaża</w:t>
            </w:r>
          </w:p>
        </w:tc>
        <w:tc>
          <w:tcPr>
            <w:tcW w:w="4242" w:type="dxa"/>
            <w:shd w:val="clear" w:color="auto" w:fill="auto"/>
            <w:vAlign w:val="center"/>
          </w:tcPr>
          <w:p w14:paraId="65E21E3D" w14:textId="77777777" w:rsidR="0067322C" w:rsidRPr="0067322C" w:rsidRDefault="0067322C" w:rsidP="0067322C">
            <w:pPr>
              <w:jc w:val="both"/>
              <w:rPr>
                <w:rFonts w:ascii="Arial Narrow" w:hAnsi="Arial Narrow" w:cstheme="minorHAnsi"/>
                <w:sz w:val="20"/>
                <w:szCs w:val="20"/>
              </w:rPr>
            </w:pPr>
          </w:p>
        </w:tc>
      </w:tr>
      <w:tr w:rsidR="0067322C" w:rsidRPr="0067322C" w14:paraId="56A3FA0A" w14:textId="77777777" w:rsidTr="0067322C">
        <w:trPr>
          <w:trHeight w:val="253"/>
        </w:trPr>
        <w:tc>
          <w:tcPr>
            <w:tcW w:w="650" w:type="dxa"/>
            <w:shd w:val="clear" w:color="auto" w:fill="auto"/>
            <w:vAlign w:val="center"/>
          </w:tcPr>
          <w:p w14:paraId="09FFBC8D" w14:textId="77777777" w:rsidR="0067322C" w:rsidRPr="0067322C" w:rsidRDefault="0067322C" w:rsidP="0067322C">
            <w:pPr>
              <w:pStyle w:val="Akapitzlist"/>
              <w:ind w:left="170"/>
              <w:rPr>
                <w:rFonts w:ascii="Arial Narrow" w:hAnsi="Arial Narrow" w:cstheme="minorHAnsi"/>
                <w:sz w:val="20"/>
                <w:szCs w:val="20"/>
              </w:rPr>
            </w:pPr>
          </w:p>
        </w:tc>
        <w:tc>
          <w:tcPr>
            <w:tcW w:w="4294" w:type="dxa"/>
            <w:shd w:val="clear" w:color="auto" w:fill="auto"/>
            <w:vAlign w:val="center"/>
          </w:tcPr>
          <w:p w14:paraId="32F11A1B" w14:textId="5885A757" w:rsidR="0067322C" w:rsidRPr="0067322C" w:rsidRDefault="0067322C" w:rsidP="0067322C">
            <w:pPr>
              <w:jc w:val="both"/>
              <w:rPr>
                <w:rFonts w:ascii="Arial Narrow" w:hAnsi="Arial Narrow" w:cstheme="minorHAnsi"/>
                <w:b/>
                <w:bCs/>
                <w:sz w:val="20"/>
                <w:szCs w:val="20"/>
              </w:rPr>
            </w:pPr>
            <w:r>
              <w:rPr>
                <w:rFonts w:ascii="Arial Narrow" w:hAnsi="Arial Narrow" w:cstheme="minorHAnsi"/>
                <w:b/>
                <w:bCs/>
                <w:sz w:val="20"/>
                <w:szCs w:val="20"/>
              </w:rPr>
              <w:t xml:space="preserve">Dostawka: </w:t>
            </w:r>
          </w:p>
        </w:tc>
        <w:tc>
          <w:tcPr>
            <w:tcW w:w="4242" w:type="dxa"/>
            <w:shd w:val="clear" w:color="auto" w:fill="auto"/>
            <w:vAlign w:val="center"/>
          </w:tcPr>
          <w:p w14:paraId="66835014" w14:textId="77777777" w:rsidR="0067322C" w:rsidRPr="0067322C" w:rsidRDefault="0067322C" w:rsidP="0067322C">
            <w:pPr>
              <w:jc w:val="both"/>
              <w:rPr>
                <w:rFonts w:ascii="Arial Narrow" w:hAnsi="Arial Narrow" w:cstheme="minorHAnsi"/>
                <w:sz w:val="20"/>
                <w:szCs w:val="20"/>
              </w:rPr>
            </w:pPr>
          </w:p>
        </w:tc>
      </w:tr>
      <w:tr w:rsidR="0067322C" w:rsidRPr="0067322C" w14:paraId="61D07C01" w14:textId="77777777" w:rsidTr="00122FF4">
        <w:trPr>
          <w:trHeight w:val="241"/>
        </w:trPr>
        <w:tc>
          <w:tcPr>
            <w:tcW w:w="650" w:type="dxa"/>
            <w:shd w:val="clear" w:color="auto" w:fill="auto"/>
            <w:vAlign w:val="center"/>
          </w:tcPr>
          <w:p w14:paraId="6BBC2540"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2BEDFD5D" w14:textId="0CF72B56" w:rsidR="0067322C" w:rsidRPr="0067322C" w:rsidRDefault="0067322C" w:rsidP="0067322C">
            <w:pPr>
              <w:jc w:val="both"/>
              <w:rPr>
                <w:rFonts w:ascii="Arial Narrow" w:hAnsi="Arial Narrow" w:cstheme="minorHAnsi"/>
                <w:bCs/>
                <w:sz w:val="20"/>
                <w:szCs w:val="20"/>
              </w:rPr>
            </w:pPr>
            <w:r w:rsidRPr="0067322C">
              <w:rPr>
                <w:rFonts w:ascii="Arial Narrow" w:hAnsi="Arial Narrow" w:cstheme="minorHAnsi"/>
                <w:sz w:val="20"/>
                <w:szCs w:val="20"/>
              </w:rPr>
              <w:t xml:space="preserve">Blat </w:t>
            </w:r>
            <w:r>
              <w:rPr>
                <w:rFonts w:ascii="Arial Narrow" w:hAnsi="Arial Narrow" w:cstheme="minorHAnsi"/>
                <w:sz w:val="20"/>
                <w:szCs w:val="20"/>
              </w:rPr>
              <w:t>dostawki</w:t>
            </w:r>
            <w:r w:rsidRPr="0067322C">
              <w:rPr>
                <w:rFonts w:ascii="Arial Narrow" w:hAnsi="Arial Narrow" w:cstheme="minorHAnsi"/>
                <w:sz w:val="20"/>
                <w:szCs w:val="20"/>
              </w:rPr>
              <w:t xml:space="preserve"> powinien być wykonany z płyty wiórowej, trójwarstwowej, </w:t>
            </w:r>
            <w:proofErr w:type="spellStart"/>
            <w:r w:rsidRPr="0067322C">
              <w:rPr>
                <w:rFonts w:ascii="Arial Narrow" w:hAnsi="Arial Narrow" w:cstheme="minorHAnsi"/>
                <w:sz w:val="20"/>
                <w:szCs w:val="20"/>
              </w:rPr>
              <w:t>melaminowanej</w:t>
            </w:r>
            <w:proofErr w:type="spellEnd"/>
            <w:r w:rsidRPr="0067322C">
              <w:rPr>
                <w:rFonts w:ascii="Arial Narrow" w:hAnsi="Arial Narrow" w:cstheme="minorHAnsi"/>
                <w:sz w:val="20"/>
                <w:szCs w:val="20"/>
              </w:rPr>
              <w:t xml:space="preserve"> o grubości 28 mm. Obrzeża płyty blatu powinny być okleinowane doklejką ABS o grubości min. 2 mm</w:t>
            </w:r>
          </w:p>
        </w:tc>
        <w:tc>
          <w:tcPr>
            <w:tcW w:w="4242" w:type="dxa"/>
            <w:shd w:val="clear" w:color="auto" w:fill="auto"/>
            <w:vAlign w:val="center"/>
          </w:tcPr>
          <w:p w14:paraId="641DAF07" w14:textId="77777777" w:rsidR="0067322C" w:rsidRPr="0067322C" w:rsidRDefault="0067322C" w:rsidP="0067322C">
            <w:pPr>
              <w:jc w:val="both"/>
              <w:rPr>
                <w:rFonts w:ascii="Arial Narrow" w:hAnsi="Arial Narrow" w:cstheme="minorHAnsi"/>
                <w:sz w:val="20"/>
                <w:szCs w:val="20"/>
              </w:rPr>
            </w:pPr>
          </w:p>
        </w:tc>
      </w:tr>
      <w:tr w:rsidR="0067322C" w:rsidRPr="0067322C" w14:paraId="519B479F" w14:textId="77777777" w:rsidTr="00122FF4">
        <w:trPr>
          <w:trHeight w:val="241"/>
        </w:trPr>
        <w:tc>
          <w:tcPr>
            <w:tcW w:w="650" w:type="dxa"/>
            <w:shd w:val="clear" w:color="auto" w:fill="auto"/>
            <w:vAlign w:val="center"/>
          </w:tcPr>
          <w:p w14:paraId="163211C0"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19DFAEFF" w14:textId="4FDCB412"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 xml:space="preserve">Wszystkie wąskie płaszczyzny blatu powinny być zabezpieczone doklejką przyklejoną za pomocą kleju poliuretanowego PUR, który ma trwale zabezpieczyć krawędzie przed szkodliwym działaniem wilgoci oraz wysokiej temperatury. Wskazana technologia powinna gwarantować wodoodporne połączenie obrzeża z płytą </w:t>
            </w:r>
          </w:p>
        </w:tc>
        <w:tc>
          <w:tcPr>
            <w:tcW w:w="4242" w:type="dxa"/>
            <w:shd w:val="clear" w:color="auto" w:fill="auto"/>
            <w:vAlign w:val="center"/>
          </w:tcPr>
          <w:p w14:paraId="3549219D" w14:textId="77777777" w:rsidR="0067322C" w:rsidRPr="0067322C" w:rsidRDefault="0067322C" w:rsidP="0067322C">
            <w:pPr>
              <w:jc w:val="both"/>
              <w:rPr>
                <w:rFonts w:ascii="Arial Narrow" w:hAnsi="Arial Narrow" w:cstheme="minorHAnsi"/>
                <w:sz w:val="20"/>
                <w:szCs w:val="20"/>
              </w:rPr>
            </w:pPr>
          </w:p>
        </w:tc>
      </w:tr>
      <w:tr w:rsidR="0067322C" w:rsidRPr="0067322C" w14:paraId="3E5735FB" w14:textId="77777777" w:rsidTr="00122FF4">
        <w:trPr>
          <w:trHeight w:val="241"/>
        </w:trPr>
        <w:tc>
          <w:tcPr>
            <w:tcW w:w="650" w:type="dxa"/>
            <w:shd w:val="clear" w:color="auto" w:fill="auto"/>
            <w:vAlign w:val="center"/>
          </w:tcPr>
          <w:p w14:paraId="4D177275"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178EC83A" w14:textId="73A6BA2A"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5BA404C1" w14:textId="77777777" w:rsidR="0067322C" w:rsidRPr="0067322C" w:rsidRDefault="0067322C" w:rsidP="0067322C">
            <w:pPr>
              <w:jc w:val="both"/>
              <w:rPr>
                <w:rFonts w:ascii="Arial Narrow" w:hAnsi="Arial Narrow" w:cstheme="minorHAnsi"/>
                <w:sz w:val="20"/>
                <w:szCs w:val="20"/>
              </w:rPr>
            </w:pPr>
          </w:p>
        </w:tc>
      </w:tr>
      <w:tr w:rsidR="0067322C" w:rsidRPr="0067322C" w14:paraId="570F3458" w14:textId="77777777" w:rsidTr="00985E5E">
        <w:trPr>
          <w:trHeight w:val="241"/>
        </w:trPr>
        <w:tc>
          <w:tcPr>
            <w:tcW w:w="650" w:type="dxa"/>
            <w:shd w:val="clear" w:color="auto" w:fill="auto"/>
            <w:vAlign w:val="center"/>
          </w:tcPr>
          <w:p w14:paraId="32BEBE2B"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5A92453F" w14:textId="076EC5AD"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 xml:space="preserve">Nogi </w:t>
            </w:r>
            <w:r>
              <w:rPr>
                <w:rStyle w:val="FontStyle128"/>
                <w:rFonts w:ascii="Arial Narrow" w:hAnsi="Arial Narrow" w:cstheme="minorHAnsi"/>
              </w:rPr>
              <w:t xml:space="preserve">dostawki </w:t>
            </w:r>
            <w:r w:rsidRPr="0067322C">
              <w:rPr>
                <w:rStyle w:val="FontStyle128"/>
                <w:rFonts w:ascii="Arial Narrow" w:hAnsi="Arial Narrow" w:cstheme="minorHAnsi"/>
              </w:rPr>
              <w:t>powinny być prostokątne, wykonane z profili stalowych o przekroju min. 40x40 mm</w:t>
            </w:r>
          </w:p>
        </w:tc>
        <w:tc>
          <w:tcPr>
            <w:tcW w:w="4242" w:type="dxa"/>
            <w:shd w:val="clear" w:color="auto" w:fill="auto"/>
            <w:vAlign w:val="center"/>
          </w:tcPr>
          <w:p w14:paraId="3877629F" w14:textId="77777777" w:rsidR="0067322C" w:rsidRPr="0067322C" w:rsidRDefault="0067322C" w:rsidP="0067322C">
            <w:pPr>
              <w:jc w:val="both"/>
              <w:rPr>
                <w:rFonts w:ascii="Arial Narrow" w:hAnsi="Arial Narrow" w:cstheme="minorHAnsi"/>
                <w:sz w:val="20"/>
                <w:szCs w:val="20"/>
              </w:rPr>
            </w:pPr>
          </w:p>
        </w:tc>
      </w:tr>
      <w:tr w:rsidR="0067322C" w:rsidRPr="0067322C" w14:paraId="62648397" w14:textId="77777777" w:rsidTr="00985E5E">
        <w:trPr>
          <w:trHeight w:val="241"/>
        </w:trPr>
        <w:tc>
          <w:tcPr>
            <w:tcW w:w="650" w:type="dxa"/>
            <w:shd w:val="clear" w:color="auto" w:fill="auto"/>
            <w:vAlign w:val="center"/>
          </w:tcPr>
          <w:p w14:paraId="7D57F1DA"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31E628E3" w14:textId="57AF43EF"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Nogi powinny być wyposażone w tworzywowe stopki służące do poziomowania, stopki powinny zapewniać dodatkowe poziomowanie biurka w zakresie +/- 10 mm</w:t>
            </w:r>
          </w:p>
        </w:tc>
        <w:tc>
          <w:tcPr>
            <w:tcW w:w="4242" w:type="dxa"/>
            <w:shd w:val="clear" w:color="auto" w:fill="auto"/>
            <w:vAlign w:val="center"/>
          </w:tcPr>
          <w:p w14:paraId="65BB6D7F" w14:textId="77777777" w:rsidR="0067322C" w:rsidRPr="0067322C" w:rsidRDefault="0067322C" w:rsidP="0067322C">
            <w:pPr>
              <w:jc w:val="both"/>
              <w:rPr>
                <w:rFonts w:ascii="Arial Narrow" w:hAnsi="Arial Narrow" w:cstheme="minorHAnsi"/>
                <w:sz w:val="20"/>
                <w:szCs w:val="20"/>
              </w:rPr>
            </w:pPr>
          </w:p>
        </w:tc>
      </w:tr>
      <w:tr w:rsidR="0067322C" w:rsidRPr="0067322C" w14:paraId="2DBE2B1A" w14:textId="77777777" w:rsidTr="00985E5E">
        <w:trPr>
          <w:trHeight w:val="241"/>
        </w:trPr>
        <w:tc>
          <w:tcPr>
            <w:tcW w:w="650" w:type="dxa"/>
            <w:shd w:val="clear" w:color="auto" w:fill="auto"/>
            <w:vAlign w:val="center"/>
          </w:tcPr>
          <w:p w14:paraId="3BC6A0BF"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tcPr>
          <w:p w14:paraId="4E119554" w14:textId="58A8A810" w:rsidR="0067322C" w:rsidRPr="0067322C" w:rsidRDefault="0067322C" w:rsidP="0067322C">
            <w:pPr>
              <w:jc w:val="both"/>
              <w:rPr>
                <w:rFonts w:ascii="Arial Narrow" w:hAnsi="Arial Narrow" w:cstheme="minorHAnsi"/>
                <w:bCs/>
                <w:sz w:val="20"/>
                <w:szCs w:val="20"/>
              </w:rPr>
            </w:pPr>
            <w:r w:rsidRPr="0067322C">
              <w:rPr>
                <w:rStyle w:val="FontStyle128"/>
                <w:rFonts w:ascii="Arial Narrow" w:hAnsi="Arial Narrow" w:cstheme="minorHAnsi"/>
              </w:rPr>
              <w:t xml:space="preserve">Górna, pozioma część nogi (belka poprzeczna) powinna być wykonana z profilu stalowego o przekroju min. 60 x 30 mm </w:t>
            </w:r>
          </w:p>
        </w:tc>
        <w:tc>
          <w:tcPr>
            <w:tcW w:w="4242" w:type="dxa"/>
            <w:shd w:val="clear" w:color="auto" w:fill="auto"/>
            <w:vAlign w:val="center"/>
          </w:tcPr>
          <w:p w14:paraId="139A9E78" w14:textId="77777777" w:rsidR="0067322C" w:rsidRPr="0067322C" w:rsidRDefault="0067322C" w:rsidP="0067322C">
            <w:pPr>
              <w:jc w:val="both"/>
              <w:rPr>
                <w:rFonts w:ascii="Arial Narrow" w:hAnsi="Arial Narrow" w:cstheme="minorHAnsi"/>
                <w:sz w:val="20"/>
                <w:szCs w:val="20"/>
              </w:rPr>
            </w:pPr>
          </w:p>
        </w:tc>
      </w:tr>
      <w:tr w:rsidR="0067322C" w:rsidRPr="0067322C" w14:paraId="76DBDA16" w14:textId="77777777" w:rsidTr="004A0B6A">
        <w:trPr>
          <w:trHeight w:val="241"/>
        </w:trPr>
        <w:tc>
          <w:tcPr>
            <w:tcW w:w="650" w:type="dxa"/>
            <w:shd w:val="clear" w:color="auto" w:fill="auto"/>
            <w:vAlign w:val="center"/>
          </w:tcPr>
          <w:p w14:paraId="5C6E6C2C" w14:textId="77777777" w:rsidR="0067322C" w:rsidRPr="0067322C" w:rsidRDefault="0067322C" w:rsidP="0067322C">
            <w:pPr>
              <w:pStyle w:val="Akapitzlist"/>
              <w:ind w:left="170"/>
              <w:rPr>
                <w:rFonts w:ascii="Arial Narrow" w:hAnsi="Arial Narrow" w:cstheme="minorHAnsi"/>
                <w:sz w:val="20"/>
                <w:szCs w:val="20"/>
              </w:rPr>
            </w:pPr>
          </w:p>
        </w:tc>
        <w:tc>
          <w:tcPr>
            <w:tcW w:w="4294" w:type="dxa"/>
            <w:shd w:val="clear" w:color="auto" w:fill="auto"/>
            <w:vAlign w:val="center"/>
          </w:tcPr>
          <w:p w14:paraId="1338C98D" w14:textId="0AE8C8DC"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b/>
                <w:bCs/>
                <w:sz w:val="20"/>
                <w:szCs w:val="20"/>
              </w:rPr>
              <w:t>Kontener mobilny:</w:t>
            </w:r>
          </w:p>
        </w:tc>
        <w:tc>
          <w:tcPr>
            <w:tcW w:w="4242" w:type="dxa"/>
            <w:shd w:val="clear" w:color="auto" w:fill="auto"/>
            <w:vAlign w:val="center"/>
          </w:tcPr>
          <w:p w14:paraId="0498D97A" w14:textId="77777777" w:rsidR="0067322C" w:rsidRPr="0067322C" w:rsidRDefault="0067322C" w:rsidP="0067322C">
            <w:pPr>
              <w:jc w:val="both"/>
              <w:rPr>
                <w:rFonts w:ascii="Arial Narrow" w:hAnsi="Arial Narrow" w:cstheme="minorHAnsi"/>
                <w:sz w:val="20"/>
                <w:szCs w:val="20"/>
              </w:rPr>
            </w:pPr>
          </w:p>
        </w:tc>
      </w:tr>
      <w:tr w:rsidR="0067322C" w:rsidRPr="0067322C" w14:paraId="4CC3DEA7" w14:textId="77777777" w:rsidTr="004A0B6A">
        <w:trPr>
          <w:trHeight w:val="241"/>
        </w:trPr>
        <w:tc>
          <w:tcPr>
            <w:tcW w:w="650" w:type="dxa"/>
            <w:shd w:val="clear" w:color="auto" w:fill="auto"/>
            <w:vAlign w:val="center"/>
          </w:tcPr>
          <w:p w14:paraId="6B4A63BE"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1FE163A4" w14:textId="1F6E4D8E"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bCs/>
                <w:sz w:val="20"/>
                <w:szCs w:val="20"/>
              </w:rPr>
              <w:t>Kontener mobilny wyposażony w cztery szuflady o wymiarach 40,2x60x58,6 cm (+/- 20 mm)</w:t>
            </w:r>
          </w:p>
        </w:tc>
        <w:tc>
          <w:tcPr>
            <w:tcW w:w="4242" w:type="dxa"/>
            <w:shd w:val="clear" w:color="auto" w:fill="auto"/>
            <w:vAlign w:val="center"/>
          </w:tcPr>
          <w:p w14:paraId="24B8488C" w14:textId="77777777" w:rsidR="0067322C" w:rsidRPr="0067322C" w:rsidRDefault="0067322C" w:rsidP="0067322C">
            <w:pPr>
              <w:jc w:val="both"/>
              <w:rPr>
                <w:rFonts w:ascii="Arial Narrow" w:hAnsi="Arial Narrow" w:cstheme="minorHAnsi"/>
                <w:sz w:val="20"/>
                <w:szCs w:val="20"/>
              </w:rPr>
            </w:pPr>
          </w:p>
        </w:tc>
      </w:tr>
      <w:tr w:rsidR="0067322C" w:rsidRPr="0067322C" w14:paraId="7CF046DD" w14:textId="77777777" w:rsidTr="004A0B6A">
        <w:trPr>
          <w:trHeight w:val="241"/>
        </w:trPr>
        <w:tc>
          <w:tcPr>
            <w:tcW w:w="650" w:type="dxa"/>
            <w:shd w:val="clear" w:color="auto" w:fill="auto"/>
            <w:vAlign w:val="center"/>
          </w:tcPr>
          <w:p w14:paraId="11418490"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19873E43" w14:textId="65A20BD0"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color w:val="000000"/>
                <w:sz w:val="20"/>
                <w:szCs w:val="20"/>
                <w:lang w:eastAsia="pl-PL"/>
              </w:rPr>
              <w:t xml:space="preserve">Kontener w całości wykonany z płyty wiórowej </w:t>
            </w:r>
            <w:proofErr w:type="spellStart"/>
            <w:r w:rsidRPr="0067322C">
              <w:rPr>
                <w:rFonts w:ascii="Arial Narrow" w:hAnsi="Arial Narrow" w:cstheme="majorHAnsi"/>
                <w:color w:val="000000"/>
                <w:sz w:val="20"/>
                <w:szCs w:val="20"/>
                <w:lang w:eastAsia="pl-PL"/>
              </w:rPr>
              <w:t>melaminowanej</w:t>
            </w:r>
            <w:proofErr w:type="spellEnd"/>
            <w:r w:rsidRPr="0067322C">
              <w:rPr>
                <w:rFonts w:ascii="Arial Narrow" w:hAnsi="Arial Narrow" w:cstheme="majorHAnsi"/>
                <w:color w:val="000000"/>
                <w:sz w:val="20"/>
                <w:szCs w:val="20"/>
                <w:lang w:eastAsia="pl-PL"/>
              </w:rPr>
              <w:t xml:space="preserve"> o grubości 18 mm</w:t>
            </w:r>
          </w:p>
        </w:tc>
        <w:tc>
          <w:tcPr>
            <w:tcW w:w="4242" w:type="dxa"/>
            <w:shd w:val="clear" w:color="auto" w:fill="auto"/>
            <w:vAlign w:val="center"/>
          </w:tcPr>
          <w:p w14:paraId="746C61C9" w14:textId="77777777" w:rsidR="0067322C" w:rsidRPr="0067322C" w:rsidRDefault="0067322C" w:rsidP="0067322C">
            <w:pPr>
              <w:jc w:val="both"/>
              <w:rPr>
                <w:rFonts w:ascii="Arial Narrow" w:hAnsi="Arial Narrow" w:cstheme="minorHAnsi"/>
                <w:sz w:val="20"/>
                <w:szCs w:val="20"/>
              </w:rPr>
            </w:pPr>
          </w:p>
        </w:tc>
      </w:tr>
      <w:tr w:rsidR="0067322C" w:rsidRPr="0067322C" w14:paraId="6519CE5D" w14:textId="77777777" w:rsidTr="004A0B6A">
        <w:trPr>
          <w:trHeight w:val="241"/>
        </w:trPr>
        <w:tc>
          <w:tcPr>
            <w:tcW w:w="650" w:type="dxa"/>
            <w:shd w:val="clear" w:color="auto" w:fill="auto"/>
            <w:vAlign w:val="center"/>
          </w:tcPr>
          <w:p w14:paraId="28DB8D63"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09CBE79C" w14:textId="14AC127E"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Płyta wiórowa użyta do produkcji mebla powinna odpowiadać klasie higieniczności E1</w:t>
            </w:r>
          </w:p>
        </w:tc>
        <w:tc>
          <w:tcPr>
            <w:tcW w:w="4242" w:type="dxa"/>
            <w:shd w:val="clear" w:color="auto" w:fill="auto"/>
            <w:vAlign w:val="center"/>
          </w:tcPr>
          <w:p w14:paraId="6E80FA93" w14:textId="77777777" w:rsidR="0067322C" w:rsidRPr="0067322C" w:rsidRDefault="0067322C" w:rsidP="0067322C">
            <w:pPr>
              <w:jc w:val="both"/>
              <w:rPr>
                <w:rFonts w:ascii="Arial Narrow" w:hAnsi="Arial Narrow" w:cstheme="minorHAnsi"/>
                <w:sz w:val="20"/>
                <w:szCs w:val="20"/>
              </w:rPr>
            </w:pPr>
          </w:p>
        </w:tc>
      </w:tr>
      <w:tr w:rsidR="0067322C" w:rsidRPr="0067322C" w14:paraId="3AEA7218" w14:textId="77777777" w:rsidTr="004A0B6A">
        <w:trPr>
          <w:trHeight w:val="241"/>
        </w:trPr>
        <w:tc>
          <w:tcPr>
            <w:tcW w:w="650" w:type="dxa"/>
            <w:shd w:val="clear" w:color="auto" w:fill="auto"/>
            <w:vAlign w:val="center"/>
          </w:tcPr>
          <w:p w14:paraId="2A0EB475"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112DAAD9" w14:textId="284E1CC7"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Wąskie krawędzie płyta zabezpieczone przez okleinowanie doklejką ABS o grubości min. 2 mm</w:t>
            </w:r>
          </w:p>
        </w:tc>
        <w:tc>
          <w:tcPr>
            <w:tcW w:w="4242" w:type="dxa"/>
            <w:shd w:val="clear" w:color="auto" w:fill="auto"/>
            <w:vAlign w:val="center"/>
          </w:tcPr>
          <w:p w14:paraId="1FFFFF1B" w14:textId="77777777" w:rsidR="0067322C" w:rsidRPr="0067322C" w:rsidRDefault="0067322C" w:rsidP="0067322C">
            <w:pPr>
              <w:jc w:val="both"/>
              <w:rPr>
                <w:rFonts w:ascii="Arial Narrow" w:hAnsi="Arial Narrow" w:cstheme="minorHAnsi"/>
                <w:sz w:val="20"/>
                <w:szCs w:val="20"/>
              </w:rPr>
            </w:pPr>
          </w:p>
        </w:tc>
      </w:tr>
      <w:tr w:rsidR="0067322C" w:rsidRPr="0067322C" w14:paraId="436B6E27" w14:textId="77777777" w:rsidTr="004A0B6A">
        <w:trPr>
          <w:trHeight w:val="241"/>
        </w:trPr>
        <w:tc>
          <w:tcPr>
            <w:tcW w:w="650" w:type="dxa"/>
            <w:shd w:val="clear" w:color="auto" w:fill="auto"/>
            <w:vAlign w:val="center"/>
          </w:tcPr>
          <w:p w14:paraId="4F27E0E7"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47EBE41F" w14:textId="57B2D030"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shd w:val="clear" w:color="auto" w:fill="auto"/>
            <w:vAlign w:val="center"/>
          </w:tcPr>
          <w:p w14:paraId="3F9B49CF" w14:textId="77777777" w:rsidR="0067322C" w:rsidRPr="0067322C" w:rsidRDefault="0067322C" w:rsidP="0067322C">
            <w:pPr>
              <w:jc w:val="both"/>
              <w:rPr>
                <w:rFonts w:ascii="Arial Narrow" w:hAnsi="Arial Narrow" w:cstheme="minorHAnsi"/>
                <w:sz w:val="20"/>
                <w:szCs w:val="20"/>
              </w:rPr>
            </w:pPr>
          </w:p>
        </w:tc>
      </w:tr>
      <w:tr w:rsidR="0067322C" w:rsidRPr="0067322C" w14:paraId="39E2A8D9" w14:textId="77777777" w:rsidTr="004A0B6A">
        <w:trPr>
          <w:trHeight w:val="241"/>
        </w:trPr>
        <w:tc>
          <w:tcPr>
            <w:tcW w:w="650" w:type="dxa"/>
            <w:shd w:val="clear" w:color="auto" w:fill="auto"/>
            <w:vAlign w:val="center"/>
          </w:tcPr>
          <w:p w14:paraId="555293AD"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5BF832A1" w14:textId="01E9AFBC"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Kontener wyposażony w cztery szuflady</w:t>
            </w:r>
          </w:p>
        </w:tc>
        <w:tc>
          <w:tcPr>
            <w:tcW w:w="4242" w:type="dxa"/>
            <w:shd w:val="clear" w:color="auto" w:fill="auto"/>
            <w:vAlign w:val="center"/>
          </w:tcPr>
          <w:p w14:paraId="5BBB4213" w14:textId="77777777" w:rsidR="0067322C" w:rsidRPr="0067322C" w:rsidRDefault="0067322C" w:rsidP="0067322C">
            <w:pPr>
              <w:jc w:val="both"/>
              <w:rPr>
                <w:rFonts w:ascii="Arial Narrow" w:hAnsi="Arial Narrow" w:cstheme="minorHAnsi"/>
                <w:sz w:val="20"/>
                <w:szCs w:val="20"/>
              </w:rPr>
            </w:pPr>
          </w:p>
        </w:tc>
      </w:tr>
      <w:tr w:rsidR="0067322C" w:rsidRPr="0067322C" w14:paraId="03F808A2" w14:textId="77777777" w:rsidTr="004A0B6A">
        <w:trPr>
          <w:trHeight w:val="241"/>
        </w:trPr>
        <w:tc>
          <w:tcPr>
            <w:tcW w:w="650" w:type="dxa"/>
            <w:shd w:val="clear" w:color="auto" w:fill="auto"/>
            <w:vAlign w:val="center"/>
          </w:tcPr>
          <w:p w14:paraId="47744D6C"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53CAF1BD" w14:textId="7D078128"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Górna szuflada pełni funkcję piórnika, wkład tworzywowy na prowadnicach</w:t>
            </w:r>
          </w:p>
        </w:tc>
        <w:tc>
          <w:tcPr>
            <w:tcW w:w="4242" w:type="dxa"/>
            <w:shd w:val="clear" w:color="auto" w:fill="auto"/>
            <w:vAlign w:val="center"/>
          </w:tcPr>
          <w:p w14:paraId="2BA8C0C5" w14:textId="77777777" w:rsidR="0067322C" w:rsidRPr="0067322C" w:rsidRDefault="0067322C" w:rsidP="0067322C">
            <w:pPr>
              <w:jc w:val="both"/>
              <w:rPr>
                <w:rFonts w:ascii="Arial Narrow" w:hAnsi="Arial Narrow" w:cstheme="minorHAnsi"/>
                <w:sz w:val="20"/>
                <w:szCs w:val="20"/>
              </w:rPr>
            </w:pPr>
          </w:p>
        </w:tc>
      </w:tr>
      <w:tr w:rsidR="0067322C" w:rsidRPr="0067322C" w14:paraId="34890A6E" w14:textId="77777777" w:rsidTr="004A0B6A">
        <w:trPr>
          <w:trHeight w:val="241"/>
        </w:trPr>
        <w:tc>
          <w:tcPr>
            <w:tcW w:w="650" w:type="dxa"/>
            <w:shd w:val="clear" w:color="auto" w:fill="auto"/>
            <w:vAlign w:val="center"/>
          </w:tcPr>
          <w:p w14:paraId="5D6FD1C4"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5CF3EC5" w14:textId="23F2CEC6"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bCs/>
                <w:sz w:val="20"/>
                <w:szCs w:val="20"/>
              </w:rPr>
              <w:t>Szuflady wykonane z metalu pracujące na prowadnicach rolkowych o wysuwie min. 75%</w:t>
            </w:r>
          </w:p>
        </w:tc>
        <w:tc>
          <w:tcPr>
            <w:tcW w:w="4242" w:type="dxa"/>
            <w:shd w:val="clear" w:color="auto" w:fill="auto"/>
            <w:vAlign w:val="center"/>
          </w:tcPr>
          <w:p w14:paraId="1AA7DAFE" w14:textId="77777777" w:rsidR="0067322C" w:rsidRPr="0067322C" w:rsidRDefault="0067322C" w:rsidP="0067322C">
            <w:pPr>
              <w:jc w:val="both"/>
              <w:rPr>
                <w:rFonts w:ascii="Arial Narrow" w:hAnsi="Arial Narrow" w:cstheme="minorHAnsi"/>
                <w:sz w:val="20"/>
                <w:szCs w:val="20"/>
              </w:rPr>
            </w:pPr>
          </w:p>
        </w:tc>
      </w:tr>
      <w:tr w:rsidR="0067322C" w:rsidRPr="0067322C" w14:paraId="45ECE9F9" w14:textId="77777777" w:rsidTr="004A0B6A">
        <w:trPr>
          <w:trHeight w:val="241"/>
        </w:trPr>
        <w:tc>
          <w:tcPr>
            <w:tcW w:w="650" w:type="dxa"/>
            <w:shd w:val="clear" w:color="auto" w:fill="auto"/>
            <w:vAlign w:val="center"/>
          </w:tcPr>
          <w:p w14:paraId="0DA3BAD9"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5D43BF4B" w14:textId="34F35A6C"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Szuflady powinny być wyposażone w system zabezpieczający przed niekontrolowanym wypadnięciem szuflady</w:t>
            </w:r>
          </w:p>
        </w:tc>
        <w:tc>
          <w:tcPr>
            <w:tcW w:w="4242" w:type="dxa"/>
            <w:shd w:val="clear" w:color="auto" w:fill="auto"/>
            <w:vAlign w:val="center"/>
          </w:tcPr>
          <w:p w14:paraId="0B0E7D63" w14:textId="77777777" w:rsidR="0067322C" w:rsidRPr="0067322C" w:rsidRDefault="0067322C" w:rsidP="0067322C">
            <w:pPr>
              <w:jc w:val="both"/>
              <w:rPr>
                <w:rFonts w:ascii="Arial Narrow" w:hAnsi="Arial Narrow" w:cstheme="minorHAnsi"/>
                <w:sz w:val="20"/>
                <w:szCs w:val="20"/>
              </w:rPr>
            </w:pPr>
          </w:p>
        </w:tc>
      </w:tr>
      <w:tr w:rsidR="0067322C" w:rsidRPr="0067322C" w14:paraId="3DF2A341" w14:textId="77777777" w:rsidTr="004A0B6A">
        <w:trPr>
          <w:trHeight w:val="241"/>
        </w:trPr>
        <w:tc>
          <w:tcPr>
            <w:tcW w:w="650" w:type="dxa"/>
            <w:shd w:val="clear" w:color="auto" w:fill="auto"/>
            <w:vAlign w:val="center"/>
          </w:tcPr>
          <w:p w14:paraId="2CD8D957"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161696F4" w14:textId="76E0A890"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color w:val="000000"/>
                <w:sz w:val="20"/>
                <w:szCs w:val="20"/>
                <w:lang w:eastAsia="pl-PL"/>
              </w:rPr>
              <w:t xml:space="preserve">Szuflady wyposażone w system </w:t>
            </w:r>
            <w:proofErr w:type="spellStart"/>
            <w:r w:rsidRPr="0067322C">
              <w:rPr>
                <w:rFonts w:ascii="Arial Narrow" w:hAnsi="Arial Narrow" w:cstheme="majorHAnsi"/>
                <w:color w:val="000000"/>
                <w:sz w:val="20"/>
                <w:szCs w:val="20"/>
                <w:lang w:eastAsia="pl-PL"/>
              </w:rPr>
              <w:t>samod</w:t>
            </w:r>
            <w:bookmarkStart w:id="0" w:name="_GoBack"/>
            <w:bookmarkEnd w:id="0"/>
            <w:r w:rsidRPr="0067322C">
              <w:rPr>
                <w:rFonts w:ascii="Arial Narrow" w:hAnsi="Arial Narrow" w:cstheme="majorHAnsi"/>
                <w:color w:val="000000"/>
                <w:sz w:val="20"/>
                <w:szCs w:val="20"/>
                <w:lang w:eastAsia="pl-PL"/>
              </w:rPr>
              <w:t>ociągu</w:t>
            </w:r>
            <w:proofErr w:type="spellEnd"/>
          </w:p>
        </w:tc>
        <w:tc>
          <w:tcPr>
            <w:tcW w:w="4242" w:type="dxa"/>
            <w:shd w:val="clear" w:color="auto" w:fill="auto"/>
            <w:vAlign w:val="center"/>
          </w:tcPr>
          <w:p w14:paraId="7BA9D8E4" w14:textId="77777777" w:rsidR="0067322C" w:rsidRPr="0067322C" w:rsidRDefault="0067322C" w:rsidP="0067322C">
            <w:pPr>
              <w:jc w:val="both"/>
              <w:rPr>
                <w:rFonts w:ascii="Arial Narrow" w:hAnsi="Arial Narrow" w:cstheme="minorHAnsi"/>
                <w:sz w:val="20"/>
                <w:szCs w:val="20"/>
              </w:rPr>
            </w:pPr>
          </w:p>
        </w:tc>
      </w:tr>
      <w:tr w:rsidR="0067322C" w:rsidRPr="0067322C" w14:paraId="127EC6BF" w14:textId="77777777" w:rsidTr="004A0B6A">
        <w:trPr>
          <w:trHeight w:val="241"/>
        </w:trPr>
        <w:tc>
          <w:tcPr>
            <w:tcW w:w="650" w:type="dxa"/>
            <w:shd w:val="clear" w:color="auto" w:fill="auto"/>
            <w:vAlign w:val="center"/>
          </w:tcPr>
          <w:p w14:paraId="206DDB58"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31847392" w14:textId="23AF9985"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 xml:space="preserve">Zamek centralny zamykający jednocześnie cały pion szuflad, cylindryczny z kluczem składanym, jednocześnie wyposażony w blokadę wysuwu więcej niż jednej szuflady (poza piórnikową) – jako zabezpieczenie </w:t>
            </w:r>
            <w:r w:rsidRPr="0067322C">
              <w:rPr>
                <w:rFonts w:ascii="Arial Narrow" w:hAnsi="Arial Narrow" w:cstheme="majorHAnsi"/>
                <w:sz w:val="20"/>
                <w:szCs w:val="20"/>
              </w:rPr>
              <w:lastRenderedPageBreak/>
              <w:t>przed przeważeniem i niekontrolowanym przechyłem kontenera</w:t>
            </w:r>
          </w:p>
        </w:tc>
        <w:tc>
          <w:tcPr>
            <w:tcW w:w="4242" w:type="dxa"/>
            <w:shd w:val="clear" w:color="auto" w:fill="auto"/>
            <w:vAlign w:val="center"/>
          </w:tcPr>
          <w:p w14:paraId="41526F25" w14:textId="77777777" w:rsidR="0067322C" w:rsidRPr="0067322C" w:rsidRDefault="0067322C" w:rsidP="0067322C">
            <w:pPr>
              <w:jc w:val="both"/>
              <w:rPr>
                <w:rFonts w:ascii="Arial Narrow" w:hAnsi="Arial Narrow" w:cstheme="minorHAnsi"/>
                <w:sz w:val="20"/>
                <w:szCs w:val="20"/>
              </w:rPr>
            </w:pPr>
          </w:p>
        </w:tc>
      </w:tr>
      <w:tr w:rsidR="0067322C" w:rsidRPr="0067322C" w14:paraId="223017C6" w14:textId="77777777" w:rsidTr="004A0B6A">
        <w:trPr>
          <w:trHeight w:val="241"/>
        </w:trPr>
        <w:tc>
          <w:tcPr>
            <w:tcW w:w="650" w:type="dxa"/>
            <w:shd w:val="clear" w:color="auto" w:fill="auto"/>
            <w:vAlign w:val="center"/>
          </w:tcPr>
          <w:p w14:paraId="249B3ADF"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722E3A4D" w14:textId="22A14AE0"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 xml:space="preserve">Uchwyty dwupunktowe w kształcie prostokątnym </w:t>
            </w:r>
          </w:p>
        </w:tc>
        <w:tc>
          <w:tcPr>
            <w:tcW w:w="4242" w:type="dxa"/>
            <w:shd w:val="clear" w:color="auto" w:fill="auto"/>
            <w:vAlign w:val="center"/>
          </w:tcPr>
          <w:p w14:paraId="727F8C23" w14:textId="77777777" w:rsidR="0067322C" w:rsidRPr="0067322C" w:rsidRDefault="0067322C" w:rsidP="0067322C">
            <w:pPr>
              <w:jc w:val="both"/>
              <w:rPr>
                <w:rFonts w:ascii="Arial Narrow" w:hAnsi="Arial Narrow" w:cstheme="minorHAnsi"/>
                <w:sz w:val="20"/>
                <w:szCs w:val="20"/>
              </w:rPr>
            </w:pPr>
          </w:p>
        </w:tc>
      </w:tr>
      <w:tr w:rsidR="0067322C" w:rsidRPr="0067322C" w14:paraId="2C37D043" w14:textId="77777777" w:rsidTr="004A0B6A">
        <w:trPr>
          <w:trHeight w:val="241"/>
        </w:trPr>
        <w:tc>
          <w:tcPr>
            <w:tcW w:w="650" w:type="dxa"/>
            <w:shd w:val="clear" w:color="auto" w:fill="auto"/>
            <w:vAlign w:val="center"/>
          </w:tcPr>
          <w:p w14:paraId="2A0CC08D"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4643AED9" w14:textId="20C238C3"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Kontener mobilny na kółkach o średnicy min. 50 mm, w tym minimum dwa kółka wyposażone w hamulec</w:t>
            </w:r>
          </w:p>
        </w:tc>
        <w:tc>
          <w:tcPr>
            <w:tcW w:w="4242" w:type="dxa"/>
            <w:shd w:val="clear" w:color="auto" w:fill="auto"/>
            <w:vAlign w:val="center"/>
          </w:tcPr>
          <w:p w14:paraId="2D979B91" w14:textId="77777777" w:rsidR="0067322C" w:rsidRPr="0067322C" w:rsidRDefault="0067322C" w:rsidP="0067322C">
            <w:pPr>
              <w:jc w:val="both"/>
              <w:rPr>
                <w:rFonts w:ascii="Arial Narrow" w:hAnsi="Arial Narrow" w:cstheme="minorHAnsi"/>
                <w:sz w:val="20"/>
                <w:szCs w:val="20"/>
              </w:rPr>
            </w:pPr>
          </w:p>
        </w:tc>
      </w:tr>
      <w:tr w:rsidR="0067322C" w:rsidRPr="0067322C" w14:paraId="2186F3B5" w14:textId="77777777" w:rsidTr="004A0B6A">
        <w:trPr>
          <w:trHeight w:val="241"/>
        </w:trPr>
        <w:tc>
          <w:tcPr>
            <w:tcW w:w="650" w:type="dxa"/>
            <w:shd w:val="clear" w:color="auto" w:fill="auto"/>
            <w:vAlign w:val="center"/>
          </w:tcPr>
          <w:p w14:paraId="743D51DC"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tcPr>
          <w:p w14:paraId="6F7A559D" w14:textId="56084BF5" w:rsidR="0067322C" w:rsidRPr="0067322C" w:rsidRDefault="0067322C" w:rsidP="0067322C">
            <w:pPr>
              <w:jc w:val="both"/>
              <w:rPr>
                <w:rStyle w:val="FontStyle128"/>
                <w:rFonts w:ascii="Arial Narrow" w:hAnsi="Arial Narrow" w:cstheme="minorHAnsi"/>
              </w:rPr>
            </w:pPr>
            <w:r w:rsidRPr="0067322C">
              <w:rPr>
                <w:rFonts w:ascii="Arial Narrow" w:hAnsi="Arial Narrow" w:cstheme="majorHAnsi"/>
                <w:sz w:val="20"/>
                <w:szCs w:val="20"/>
              </w:rPr>
              <w:t>Kontenery dostarczone w całości, klejone na prasie montażowej</w:t>
            </w:r>
          </w:p>
        </w:tc>
        <w:tc>
          <w:tcPr>
            <w:tcW w:w="4242" w:type="dxa"/>
            <w:shd w:val="clear" w:color="auto" w:fill="auto"/>
            <w:vAlign w:val="center"/>
          </w:tcPr>
          <w:p w14:paraId="43334911" w14:textId="77777777" w:rsidR="0067322C" w:rsidRPr="0067322C" w:rsidRDefault="0067322C" w:rsidP="0067322C">
            <w:pPr>
              <w:jc w:val="both"/>
              <w:rPr>
                <w:rFonts w:ascii="Arial Narrow" w:hAnsi="Arial Narrow" w:cstheme="minorHAnsi"/>
                <w:sz w:val="20"/>
                <w:szCs w:val="20"/>
              </w:rPr>
            </w:pPr>
          </w:p>
        </w:tc>
      </w:tr>
      <w:tr w:rsidR="0067322C" w:rsidRPr="0067322C"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67322C" w:rsidRPr="0067322C" w:rsidRDefault="0067322C" w:rsidP="0067322C">
            <w:pPr>
              <w:jc w:val="center"/>
              <w:rPr>
                <w:rFonts w:ascii="Arial Narrow" w:hAnsi="Arial Narrow" w:cstheme="minorHAnsi"/>
                <w:b/>
                <w:sz w:val="20"/>
                <w:szCs w:val="20"/>
              </w:rPr>
            </w:pPr>
            <w:r w:rsidRPr="0067322C">
              <w:rPr>
                <w:rFonts w:ascii="Arial Narrow" w:hAnsi="Arial Narrow" w:cstheme="minorHAnsi"/>
                <w:b/>
                <w:sz w:val="20"/>
                <w:szCs w:val="20"/>
              </w:rPr>
              <w:t>POZOSTAŁE WYMAGANIA</w:t>
            </w:r>
          </w:p>
        </w:tc>
      </w:tr>
      <w:tr w:rsidR="0067322C" w:rsidRPr="0067322C" w14:paraId="42DC732B" w14:textId="77777777" w:rsidTr="0067322C">
        <w:trPr>
          <w:trHeight w:val="241"/>
        </w:trPr>
        <w:tc>
          <w:tcPr>
            <w:tcW w:w="650" w:type="dxa"/>
            <w:shd w:val="clear" w:color="auto" w:fill="auto"/>
            <w:vAlign w:val="center"/>
          </w:tcPr>
          <w:p w14:paraId="22776867"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9ECFFCC" w14:textId="43FF08E4" w:rsidR="0067322C" w:rsidRPr="0067322C" w:rsidRDefault="0067322C" w:rsidP="0067322C">
            <w:pPr>
              <w:jc w:val="both"/>
              <w:rPr>
                <w:rFonts w:ascii="Arial Narrow" w:hAnsi="Arial Narrow" w:cstheme="minorHAnsi"/>
                <w:sz w:val="20"/>
                <w:szCs w:val="20"/>
              </w:rPr>
            </w:pPr>
            <w:r w:rsidRPr="0067322C">
              <w:rPr>
                <w:rFonts w:ascii="Arial Narrow" w:hAnsi="Arial Narrow" w:cstheme="majorHAnsi"/>
                <w:sz w:val="20"/>
                <w:szCs w:val="20"/>
              </w:rP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67322C" w:rsidRPr="0067322C" w:rsidRDefault="0067322C" w:rsidP="0067322C">
            <w:pPr>
              <w:jc w:val="both"/>
              <w:rPr>
                <w:rFonts w:ascii="Arial Narrow" w:hAnsi="Arial Narrow" w:cstheme="minorHAnsi"/>
                <w:sz w:val="20"/>
                <w:szCs w:val="20"/>
              </w:rPr>
            </w:pPr>
          </w:p>
        </w:tc>
      </w:tr>
      <w:tr w:rsidR="0067322C" w:rsidRPr="0067322C" w14:paraId="1B6673B4" w14:textId="77777777" w:rsidTr="0067322C">
        <w:trPr>
          <w:trHeight w:val="241"/>
        </w:trPr>
        <w:tc>
          <w:tcPr>
            <w:tcW w:w="650" w:type="dxa"/>
            <w:shd w:val="clear" w:color="auto" w:fill="auto"/>
            <w:vAlign w:val="center"/>
          </w:tcPr>
          <w:p w14:paraId="1E3B22A6"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DACEE9A" w14:textId="2A04FEBA" w:rsidR="0067322C" w:rsidRPr="0067322C" w:rsidRDefault="0067322C" w:rsidP="0067322C">
            <w:pPr>
              <w:jc w:val="both"/>
              <w:rPr>
                <w:rFonts w:ascii="Arial Narrow" w:hAnsi="Arial Narrow" w:cstheme="minorHAnsi"/>
                <w:sz w:val="20"/>
                <w:szCs w:val="20"/>
              </w:rPr>
            </w:pPr>
            <w:r w:rsidRPr="0067322C">
              <w:rPr>
                <w:rFonts w:ascii="Arial Narrow" w:hAnsi="Arial Narrow" w:cstheme="majorHAnsi"/>
                <w:sz w:val="20"/>
                <w:szCs w:val="20"/>
              </w:rPr>
              <w:t>Meble muszą posiadać atest higieniczny na całą linię w/w produktów, nie dopuszcza się atestów higienicznych na poszczególne składowe elementy mebla. Stosowny dokument należy dołączyć na etapie składania oferty</w:t>
            </w:r>
          </w:p>
        </w:tc>
        <w:tc>
          <w:tcPr>
            <w:tcW w:w="4242" w:type="dxa"/>
            <w:shd w:val="clear" w:color="auto" w:fill="auto"/>
            <w:vAlign w:val="center"/>
          </w:tcPr>
          <w:p w14:paraId="4E4A81E8" w14:textId="77777777" w:rsidR="0067322C" w:rsidRPr="0067322C" w:rsidRDefault="0067322C" w:rsidP="0067322C">
            <w:pPr>
              <w:jc w:val="both"/>
              <w:rPr>
                <w:rFonts w:ascii="Arial Narrow" w:hAnsi="Arial Narrow" w:cstheme="minorHAnsi"/>
                <w:sz w:val="20"/>
                <w:szCs w:val="20"/>
              </w:rPr>
            </w:pPr>
          </w:p>
        </w:tc>
      </w:tr>
      <w:tr w:rsidR="0067322C" w:rsidRPr="0067322C" w14:paraId="05B5027B" w14:textId="77777777" w:rsidTr="0067322C">
        <w:trPr>
          <w:trHeight w:val="253"/>
        </w:trPr>
        <w:tc>
          <w:tcPr>
            <w:tcW w:w="650" w:type="dxa"/>
            <w:shd w:val="clear" w:color="auto" w:fill="auto"/>
            <w:vAlign w:val="center"/>
          </w:tcPr>
          <w:p w14:paraId="447192BD"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5417280A" w14:textId="1CACEEA1" w:rsidR="0067322C" w:rsidRPr="0067322C" w:rsidRDefault="0067322C" w:rsidP="0067322C">
            <w:pPr>
              <w:jc w:val="both"/>
              <w:rPr>
                <w:rFonts w:ascii="Arial Narrow" w:hAnsi="Arial Narrow" w:cstheme="minorHAnsi"/>
                <w:sz w:val="20"/>
                <w:szCs w:val="20"/>
              </w:rPr>
            </w:pPr>
            <w:r w:rsidRPr="0067322C">
              <w:rPr>
                <w:rFonts w:ascii="Arial Narrow" w:hAnsi="Arial Narrow" w:cstheme="majorHAnsi"/>
                <w:sz w:val="20"/>
                <w:szCs w:val="20"/>
              </w:rPr>
              <w:t>Dla kontenera mobilnego należy przedstawić wraz z ofertą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1767D722" w14:textId="77777777" w:rsidR="0067322C" w:rsidRPr="0067322C" w:rsidRDefault="0067322C" w:rsidP="0067322C">
            <w:pPr>
              <w:jc w:val="both"/>
              <w:rPr>
                <w:rFonts w:ascii="Arial Narrow" w:hAnsi="Arial Narrow" w:cstheme="minorHAnsi"/>
                <w:sz w:val="20"/>
                <w:szCs w:val="20"/>
              </w:rPr>
            </w:pPr>
          </w:p>
        </w:tc>
      </w:tr>
      <w:tr w:rsidR="0067322C" w:rsidRPr="0067322C" w14:paraId="443A7CEF" w14:textId="77777777" w:rsidTr="0067322C">
        <w:trPr>
          <w:trHeight w:val="241"/>
        </w:trPr>
        <w:tc>
          <w:tcPr>
            <w:tcW w:w="650" w:type="dxa"/>
            <w:shd w:val="clear" w:color="auto" w:fill="auto"/>
            <w:vAlign w:val="center"/>
          </w:tcPr>
          <w:p w14:paraId="0C2CD4F8"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2EF2EEFC" w14:textId="314B4DC9" w:rsidR="0067322C" w:rsidRPr="0067322C" w:rsidRDefault="0067322C" w:rsidP="0067322C">
            <w:pPr>
              <w:jc w:val="both"/>
              <w:rPr>
                <w:rFonts w:ascii="Arial Narrow" w:hAnsi="Arial Narrow" w:cstheme="minorHAnsi"/>
                <w:sz w:val="20"/>
                <w:szCs w:val="20"/>
              </w:rPr>
            </w:pPr>
            <w:r w:rsidRPr="0067322C">
              <w:rPr>
                <w:rFonts w:ascii="Arial Narrow" w:hAnsi="Arial Narrow" w:cstheme="majorHAnsi"/>
                <w:sz w:val="20"/>
                <w:szCs w:val="20"/>
              </w:rPr>
              <w:t>Dla biurka należy przedstawić wraz z ofertą pozytywne wyniki badań lub certyfikat zgodności z normami  dotyczącymi jakości mebli biurowych PN-EN 527-2+ A1:2019,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38C6F890" w14:textId="77777777" w:rsidR="0067322C" w:rsidRPr="0067322C" w:rsidRDefault="0067322C" w:rsidP="0067322C">
            <w:pPr>
              <w:jc w:val="both"/>
              <w:rPr>
                <w:rFonts w:ascii="Arial Narrow" w:hAnsi="Arial Narrow" w:cstheme="minorHAnsi"/>
                <w:sz w:val="20"/>
                <w:szCs w:val="20"/>
              </w:rPr>
            </w:pPr>
          </w:p>
        </w:tc>
      </w:tr>
      <w:tr w:rsidR="0067322C" w:rsidRPr="0067322C" w14:paraId="58108236" w14:textId="77777777" w:rsidTr="0067322C">
        <w:trPr>
          <w:trHeight w:val="241"/>
        </w:trPr>
        <w:tc>
          <w:tcPr>
            <w:tcW w:w="650" w:type="dxa"/>
            <w:shd w:val="clear" w:color="auto" w:fill="auto"/>
            <w:vAlign w:val="center"/>
          </w:tcPr>
          <w:p w14:paraId="32B3B7DB" w14:textId="77777777" w:rsidR="0067322C" w:rsidRPr="0067322C" w:rsidRDefault="0067322C" w:rsidP="0067322C">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33A10B80" w14:textId="30F3F3CF" w:rsidR="0067322C" w:rsidRPr="0067322C" w:rsidRDefault="0067322C" w:rsidP="0067322C">
            <w:pPr>
              <w:jc w:val="both"/>
              <w:rPr>
                <w:rFonts w:ascii="Arial Narrow" w:hAnsi="Arial Narrow" w:cstheme="minorHAnsi"/>
                <w:sz w:val="20"/>
                <w:szCs w:val="20"/>
              </w:rPr>
            </w:pPr>
            <w:r w:rsidRPr="0067322C">
              <w:rPr>
                <w:rFonts w:ascii="Arial Narrow" w:hAnsi="Arial Narrow" w:cstheme="majorHAnsi"/>
                <w:sz w:val="20"/>
                <w:szCs w:val="20"/>
              </w:rPr>
              <w:t>Producent powinien posiadać Certyfikat systemu zarządzania jakością ISO 9001 oraz Certyfikat systemu zarządzania środowiskiem ISO 14001. Stosowny dokument należy dołączyć na etapie składania oferty</w:t>
            </w:r>
          </w:p>
        </w:tc>
        <w:tc>
          <w:tcPr>
            <w:tcW w:w="4242" w:type="dxa"/>
            <w:shd w:val="clear" w:color="auto" w:fill="auto"/>
            <w:vAlign w:val="center"/>
          </w:tcPr>
          <w:p w14:paraId="4442F728" w14:textId="77777777" w:rsidR="0067322C" w:rsidRPr="0067322C" w:rsidRDefault="0067322C" w:rsidP="0067322C">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lastRenderedPageBreak/>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3B7A3A"/>
    <w:rsid w:val="0055707E"/>
    <w:rsid w:val="005B4FD7"/>
    <w:rsid w:val="0067322C"/>
    <w:rsid w:val="00A16DE5"/>
    <w:rsid w:val="00A20625"/>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67322C"/>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1196</Words>
  <Characters>7177</Characters>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2025-09-09T08:30:00Z</dcterms:modified>
</cp:coreProperties>
</file>